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CC" w:rsidRPr="00C34DAB" w:rsidRDefault="00122A6C" w:rsidP="00122A6C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bookmarkStart w:id="0" w:name="_GoBack"/>
      <w:bookmarkEnd w:id="0"/>
      <w:r w:rsidRPr="00C34DAB">
        <w:rPr>
          <w:rFonts w:ascii="Comic Sans MS" w:hAnsi="Comic Sans MS"/>
          <w:b/>
          <w:sz w:val="20"/>
          <w:szCs w:val="20"/>
          <w:u w:val="single"/>
        </w:rPr>
        <w:t>Duty of C</w:t>
      </w:r>
      <w:r w:rsidR="00C34DAB" w:rsidRPr="00C34DAB">
        <w:rPr>
          <w:rFonts w:ascii="Comic Sans MS" w:hAnsi="Comic Sans MS"/>
          <w:b/>
          <w:sz w:val="20"/>
          <w:szCs w:val="20"/>
          <w:u w:val="single"/>
        </w:rPr>
        <w:t>andour Annual Report</w:t>
      </w:r>
    </w:p>
    <w:p w:rsidR="00122A6C" w:rsidRPr="00C34DAB" w:rsidRDefault="00C34DA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8082787" wp14:editId="3BE10CDB">
            <wp:simplePos x="0" y="0"/>
            <wp:positionH relativeFrom="column">
              <wp:posOffset>2543175</wp:posOffset>
            </wp:positionH>
            <wp:positionV relativeFrom="paragraph">
              <wp:posOffset>10160</wp:posOffset>
            </wp:positionV>
            <wp:extent cx="771525" cy="7715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A6C" w:rsidRDefault="00122A6C">
      <w:pPr>
        <w:rPr>
          <w:rFonts w:ascii="Comic Sans MS" w:hAnsi="Comic Sans MS"/>
          <w:sz w:val="20"/>
          <w:szCs w:val="20"/>
        </w:rPr>
      </w:pPr>
    </w:p>
    <w:p w:rsidR="00C34DAB" w:rsidRPr="00C34DAB" w:rsidRDefault="00C34DAB">
      <w:pPr>
        <w:rPr>
          <w:rFonts w:ascii="Comic Sans MS" w:hAnsi="Comic Sans MS"/>
          <w:sz w:val="20"/>
          <w:szCs w:val="20"/>
        </w:rPr>
      </w:pPr>
    </w:p>
    <w:p w:rsidR="00122A6C" w:rsidRPr="00C34DAB" w:rsidRDefault="00C34DAB" w:rsidP="00122A6C">
      <w:pPr>
        <w:jc w:val="center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>Sgoil Araich Innis an Uillt/Meadowburn Gaelic</w:t>
      </w:r>
      <w:r w:rsidR="00122A6C" w:rsidRPr="00C34DAB">
        <w:rPr>
          <w:rFonts w:ascii="Comic Sans MS" w:hAnsi="Comic Sans MS"/>
          <w:b/>
          <w:sz w:val="20"/>
          <w:szCs w:val="20"/>
        </w:rPr>
        <w:t xml:space="preserve"> Early Years Centre</w:t>
      </w:r>
    </w:p>
    <w:p w:rsidR="00122A6C" w:rsidRPr="00C34DAB" w:rsidRDefault="00122A6C" w:rsidP="00C34DAB">
      <w:pPr>
        <w:spacing w:after="0"/>
        <w:jc w:val="center"/>
        <w:rPr>
          <w:rFonts w:ascii="Comic Sans MS" w:hAnsi="Comic Sans MS"/>
          <w:i/>
          <w:sz w:val="20"/>
          <w:szCs w:val="20"/>
        </w:rPr>
      </w:pPr>
      <w:r w:rsidRPr="00C34DAB">
        <w:rPr>
          <w:rFonts w:ascii="Comic Sans MS" w:hAnsi="Comic Sans MS"/>
          <w:i/>
          <w:sz w:val="20"/>
          <w:szCs w:val="20"/>
        </w:rPr>
        <w:t>The Duty of Candour underpins the Scottish Government’s commitment to openness</w:t>
      </w:r>
    </w:p>
    <w:p w:rsidR="00122A6C" w:rsidRPr="00C34DAB" w:rsidRDefault="00122A6C" w:rsidP="00C34DAB">
      <w:pPr>
        <w:spacing w:after="0"/>
        <w:jc w:val="center"/>
        <w:rPr>
          <w:rFonts w:ascii="Comic Sans MS" w:hAnsi="Comic Sans MS"/>
          <w:i/>
          <w:sz w:val="20"/>
          <w:szCs w:val="20"/>
        </w:rPr>
      </w:pPr>
      <w:r w:rsidRPr="00C34DAB">
        <w:rPr>
          <w:rFonts w:ascii="Comic Sans MS" w:hAnsi="Comic Sans MS"/>
          <w:i/>
          <w:sz w:val="20"/>
          <w:szCs w:val="20"/>
        </w:rPr>
        <w:t>and learning which is vital to the provision of</w:t>
      </w:r>
      <w:r w:rsidR="00385811" w:rsidRPr="00C34DAB">
        <w:rPr>
          <w:rFonts w:ascii="Comic Sans MS" w:hAnsi="Comic Sans MS"/>
          <w:i/>
          <w:sz w:val="20"/>
          <w:szCs w:val="20"/>
        </w:rPr>
        <w:t xml:space="preserve"> the safe, effective and person-</w:t>
      </w:r>
      <w:r w:rsidRPr="00C34DAB">
        <w:rPr>
          <w:rFonts w:ascii="Comic Sans MS" w:hAnsi="Comic Sans MS"/>
          <w:i/>
          <w:sz w:val="20"/>
          <w:szCs w:val="20"/>
        </w:rPr>
        <w:t>centred health and social care.</w:t>
      </w:r>
    </w:p>
    <w:p w:rsidR="00C34DAB" w:rsidRPr="00C34DAB" w:rsidRDefault="00C34DAB" w:rsidP="00C34DAB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Duty of Candour procedure should be followed when an unexpected or unintended incident has occurred</w:t>
      </w:r>
      <w:r w:rsidR="003E70A9" w:rsidRPr="00C34DAB">
        <w:rPr>
          <w:rFonts w:ascii="Comic Sans MS" w:hAnsi="Comic Sans MS"/>
          <w:sz w:val="20"/>
          <w:szCs w:val="20"/>
        </w:rPr>
        <w:t>, where the incident results in:</w:t>
      </w:r>
      <w:r w:rsidRPr="00C34DAB">
        <w:rPr>
          <w:rFonts w:ascii="Comic Sans MS" w:hAnsi="Comic Sans MS"/>
          <w:sz w:val="20"/>
          <w:szCs w:val="20"/>
        </w:rPr>
        <w:t xml:space="preserve"> 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has died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has permanently less bodily, sensory, motor, physiologic or intellectual functions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treatment has increased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The structure of someone’s body changes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life expectancy becomes shorter because of harm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Someone’s sensory, motor or intellectual functions is impaired for 28 days or more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Someone experienced pain or psychological harm for 28 days or more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person needed health treatment in order to prevent them dying</w:t>
      </w:r>
    </w:p>
    <w:p w:rsidR="005820BF" w:rsidRPr="00C34DAB" w:rsidRDefault="005820BF" w:rsidP="005820BF">
      <w:pPr>
        <w:pStyle w:val="ListParagraph"/>
        <w:numPr>
          <w:ilvl w:val="0"/>
          <w:numId w:val="6"/>
        </w:numPr>
        <w:ind w:left="567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 person needing health treatment in order to prevent other injuries</w:t>
      </w:r>
    </w:p>
    <w:p w:rsidR="00122A6C" w:rsidRPr="00C34DAB" w:rsidRDefault="00122A6C" w:rsidP="00122A6C">
      <w:pPr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 xml:space="preserve">About </w:t>
      </w:r>
      <w:r w:rsidR="00C34DAB" w:rsidRPr="00C34DAB">
        <w:rPr>
          <w:rFonts w:ascii="Comic Sans MS" w:hAnsi="Comic Sans MS"/>
          <w:b/>
          <w:sz w:val="20"/>
          <w:szCs w:val="20"/>
        </w:rPr>
        <w:t>Meadowburn Gaelic</w:t>
      </w:r>
      <w:r w:rsidRPr="00C34DAB">
        <w:rPr>
          <w:rFonts w:ascii="Comic Sans MS" w:hAnsi="Comic Sans MS"/>
          <w:b/>
          <w:sz w:val="20"/>
          <w:szCs w:val="20"/>
        </w:rPr>
        <w:t xml:space="preserve"> EYC</w:t>
      </w:r>
      <w:r w:rsidR="00C34DAB">
        <w:rPr>
          <w:rFonts w:ascii="Comic Sans MS" w:hAnsi="Comic Sans MS"/>
          <w:b/>
          <w:sz w:val="20"/>
          <w:szCs w:val="20"/>
        </w:rPr>
        <w:t>:</w:t>
      </w:r>
    </w:p>
    <w:p w:rsidR="00122A6C" w:rsidRPr="00C34DAB" w:rsidRDefault="00122A6C" w:rsidP="004C6DC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Local authority centre with the registered capacity for </w:t>
      </w:r>
      <w:r w:rsidR="00C34DAB" w:rsidRPr="00C34DAB">
        <w:rPr>
          <w:rFonts w:ascii="Comic Sans MS" w:hAnsi="Comic Sans MS"/>
          <w:sz w:val="20"/>
          <w:szCs w:val="20"/>
        </w:rPr>
        <w:t>27</w:t>
      </w:r>
      <w:r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>of</w:t>
      </w:r>
      <w:r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 xml:space="preserve">children at any one time. </w:t>
      </w:r>
    </w:p>
    <w:p w:rsidR="00122A6C" w:rsidRPr="00C34DAB" w:rsidRDefault="00122A6C" w:rsidP="00122A6C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Linked to </w:t>
      </w:r>
      <w:r w:rsidR="00C34DAB" w:rsidRPr="00C34DAB">
        <w:rPr>
          <w:rFonts w:ascii="Comic Sans MS" w:hAnsi="Comic Sans MS"/>
          <w:sz w:val="20"/>
          <w:szCs w:val="20"/>
        </w:rPr>
        <w:t>Meadowburn</w:t>
      </w:r>
      <w:r w:rsidRPr="00C34DAB">
        <w:rPr>
          <w:rFonts w:ascii="Comic Sans MS" w:hAnsi="Comic Sans MS"/>
          <w:sz w:val="20"/>
          <w:szCs w:val="20"/>
        </w:rPr>
        <w:t xml:space="preserve"> Primary School. </w:t>
      </w:r>
    </w:p>
    <w:p w:rsidR="00122A6C" w:rsidRPr="00C34DAB" w:rsidRDefault="00122A6C" w:rsidP="00122A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Term-time Day care of children provided between the hours of 9am and 3pm. </w:t>
      </w:r>
    </w:p>
    <w:p w:rsidR="00122A6C" w:rsidRPr="00C34DAB" w:rsidRDefault="00C34DAB" w:rsidP="00122A6C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5</w:t>
      </w:r>
      <w:r w:rsidR="00122A6C" w:rsidRPr="00C34DAB">
        <w:rPr>
          <w:rFonts w:ascii="Comic Sans MS" w:hAnsi="Comic Sans MS"/>
          <w:sz w:val="20"/>
          <w:szCs w:val="20"/>
        </w:rPr>
        <w:t xml:space="preserve"> Early Years staff.</w:t>
      </w:r>
      <w:r w:rsidRPr="00C34DAB">
        <w:rPr>
          <w:rFonts w:ascii="Comic Sans MS" w:hAnsi="Comic Sans MS"/>
          <w:sz w:val="20"/>
          <w:szCs w:val="20"/>
        </w:rPr>
        <w:t xml:space="preserve"> (EYs Teacher, 3 EYWs and </w:t>
      </w:r>
      <w:r w:rsidR="00D87ABD">
        <w:rPr>
          <w:rFonts w:ascii="Comic Sans MS" w:hAnsi="Comic Sans MS"/>
          <w:sz w:val="20"/>
          <w:szCs w:val="20"/>
        </w:rPr>
        <w:t xml:space="preserve">2 x </w:t>
      </w:r>
      <w:r w:rsidRPr="00C34DAB">
        <w:rPr>
          <w:rFonts w:ascii="Comic Sans MS" w:hAnsi="Comic Sans MS"/>
          <w:sz w:val="20"/>
          <w:szCs w:val="20"/>
        </w:rPr>
        <w:t>EYSW</w:t>
      </w:r>
      <w:r w:rsidR="00D87ABD">
        <w:rPr>
          <w:rFonts w:ascii="Comic Sans MS" w:hAnsi="Comic Sans MS"/>
          <w:sz w:val="20"/>
          <w:szCs w:val="20"/>
        </w:rPr>
        <w:t>s (part-time</w:t>
      </w:r>
      <w:r w:rsidRPr="00C34DAB">
        <w:rPr>
          <w:rFonts w:ascii="Comic Sans MS" w:hAnsi="Comic Sans MS"/>
          <w:sz w:val="20"/>
          <w:szCs w:val="20"/>
        </w:rPr>
        <w:t>)</w:t>
      </w:r>
    </w:p>
    <w:p w:rsidR="00122A6C" w:rsidRPr="00C34DAB" w:rsidRDefault="00122A6C" w:rsidP="00122A6C">
      <w:pPr>
        <w:rPr>
          <w:rFonts w:ascii="Comic Sans MS" w:hAnsi="Comic Sans MS"/>
          <w:b/>
          <w:sz w:val="20"/>
          <w:szCs w:val="20"/>
          <w:u w:val="single"/>
        </w:rPr>
      </w:pPr>
      <w:r w:rsidRPr="00C34DAB">
        <w:rPr>
          <w:rFonts w:ascii="Comic Sans MS" w:hAnsi="Comic Sans MS"/>
          <w:b/>
          <w:sz w:val="20"/>
          <w:szCs w:val="20"/>
          <w:u w:val="single"/>
        </w:rPr>
        <w:t>Procedures to follow in the case of an Incident where duty of candour would be actioned: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Al</w:t>
      </w:r>
      <w:r w:rsidR="00C34DAB">
        <w:rPr>
          <w:rFonts w:ascii="Comic Sans MS" w:hAnsi="Comic Sans MS"/>
          <w:sz w:val="20"/>
          <w:szCs w:val="20"/>
        </w:rPr>
        <w:t xml:space="preserve">l incidents reported to HT </w:t>
      </w:r>
      <w:r w:rsidRPr="00C34DAB">
        <w:rPr>
          <w:rFonts w:ascii="Comic Sans MS" w:hAnsi="Comic Sans MS"/>
          <w:sz w:val="20"/>
          <w:szCs w:val="20"/>
        </w:rPr>
        <w:t>and local authority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Reported as necessary to Care Inspectorate and EDC Health &amp; Safety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Review of incident with involved staff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Risk assessment carried out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Adaptations carried out when necessary 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Wellbeing Support available for staff affected by incident </w:t>
      </w:r>
    </w:p>
    <w:p w:rsidR="00122A6C" w:rsidRPr="00C34DAB" w:rsidRDefault="00122A6C" w:rsidP="00122A6C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Supports offered to children and families affected by incident</w:t>
      </w:r>
    </w:p>
    <w:p w:rsidR="00122A6C" w:rsidRPr="00C34DAB" w:rsidRDefault="00122A6C" w:rsidP="00C34DAB">
      <w:pPr>
        <w:spacing w:after="0"/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>1. How many incidents have occurred to which the Duty of Candour applies?</w:t>
      </w:r>
    </w:p>
    <w:p w:rsidR="00122A6C" w:rsidRPr="00C34DAB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There have been </w:t>
      </w:r>
      <w:r w:rsidR="00C34DAB" w:rsidRPr="00C34DAB">
        <w:rPr>
          <w:rFonts w:ascii="Comic Sans MS" w:hAnsi="Comic Sans MS"/>
          <w:sz w:val="20"/>
          <w:szCs w:val="20"/>
        </w:rPr>
        <w:t>0</w:t>
      </w:r>
      <w:r w:rsidR="00C34DAB" w:rsidRPr="00C34DAB">
        <w:rPr>
          <w:rFonts w:ascii="Comic Sans MS" w:hAnsi="Comic Sans MS"/>
          <w:b/>
          <w:sz w:val="20"/>
          <w:szCs w:val="20"/>
        </w:rPr>
        <w:t xml:space="preserve"> </w:t>
      </w:r>
      <w:r w:rsidRPr="00C34DAB">
        <w:rPr>
          <w:rFonts w:ascii="Comic Sans MS" w:hAnsi="Comic Sans MS"/>
          <w:sz w:val="20"/>
          <w:szCs w:val="20"/>
        </w:rPr>
        <w:t>incidents between January 202</w:t>
      </w:r>
      <w:r w:rsidR="00D87ABD">
        <w:rPr>
          <w:rFonts w:ascii="Comic Sans MS" w:hAnsi="Comic Sans MS"/>
          <w:sz w:val="20"/>
          <w:szCs w:val="20"/>
        </w:rPr>
        <w:t>4</w:t>
      </w:r>
      <w:r w:rsidRPr="00C34DAB">
        <w:rPr>
          <w:rFonts w:ascii="Comic Sans MS" w:hAnsi="Comic Sans MS"/>
          <w:sz w:val="20"/>
          <w:szCs w:val="20"/>
        </w:rPr>
        <w:t xml:space="preserve"> and January 202</w:t>
      </w:r>
      <w:r w:rsidR="00D87ABD">
        <w:rPr>
          <w:rFonts w:ascii="Comic Sans MS" w:hAnsi="Comic Sans MS"/>
          <w:sz w:val="20"/>
          <w:szCs w:val="20"/>
        </w:rPr>
        <w:t>5</w:t>
      </w:r>
      <w:r w:rsidRPr="00C34DAB">
        <w:rPr>
          <w:rFonts w:ascii="Comic Sans MS" w:hAnsi="Comic Sans MS"/>
          <w:sz w:val="20"/>
          <w:szCs w:val="20"/>
        </w:rPr>
        <w:t xml:space="preserve"> to which Duty </w:t>
      </w:r>
    </w:p>
    <w:p w:rsidR="00122A6C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of Candour has applied.</w:t>
      </w:r>
    </w:p>
    <w:p w:rsidR="00C34DAB" w:rsidRPr="00C34DAB" w:rsidRDefault="00C34DAB" w:rsidP="00C34DAB">
      <w:pPr>
        <w:spacing w:after="0"/>
        <w:rPr>
          <w:rFonts w:ascii="Comic Sans MS" w:hAnsi="Comic Sans MS"/>
          <w:sz w:val="20"/>
          <w:szCs w:val="20"/>
        </w:rPr>
      </w:pPr>
    </w:p>
    <w:p w:rsidR="00122A6C" w:rsidRPr="00C34DAB" w:rsidRDefault="00122A6C" w:rsidP="00C34DAB">
      <w:pPr>
        <w:spacing w:after="0"/>
        <w:rPr>
          <w:rFonts w:ascii="Comic Sans MS" w:hAnsi="Comic Sans MS"/>
          <w:b/>
          <w:sz w:val="20"/>
          <w:szCs w:val="20"/>
        </w:rPr>
      </w:pPr>
      <w:r w:rsidRPr="00C34DAB">
        <w:rPr>
          <w:rFonts w:ascii="Comic Sans MS" w:hAnsi="Comic Sans MS"/>
          <w:b/>
          <w:sz w:val="20"/>
          <w:szCs w:val="20"/>
        </w:rPr>
        <w:t>2. If so, have the correct persons been notified?</w:t>
      </w:r>
    </w:p>
    <w:p w:rsidR="00122A6C" w:rsidRDefault="00122A6C" w:rsidP="00C34DAB">
      <w:pPr>
        <w:spacing w:after="0"/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N/A  </w:t>
      </w:r>
    </w:p>
    <w:p w:rsidR="00C34DAB" w:rsidRPr="00C34DAB" w:rsidRDefault="00C34DAB" w:rsidP="00C34DAB">
      <w:pPr>
        <w:spacing w:after="0"/>
        <w:rPr>
          <w:rFonts w:ascii="Comic Sans MS" w:hAnsi="Comic Sans MS"/>
          <w:sz w:val="20"/>
          <w:szCs w:val="20"/>
        </w:rPr>
      </w:pP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Duty of Candour produced on: January 202</w:t>
      </w:r>
      <w:r w:rsidR="00F00CAA">
        <w:rPr>
          <w:rFonts w:ascii="Comic Sans MS" w:hAnsi="Comic Sans MS"/>
          <w:sz w:val="20"/>
          <w:szCs w:val="20"/>
        </w:rPr>
        <w:t>6</w:t>
      </w: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 xml:space="preserve">Created by: </w:t>
      </w:r>
      <w:r w:rsidR="00C34DAB" w:rsidRPr="00C34DAB">
        <w:rPr>
          <w:rFonts w:ascii="Comic Sans MS" w:hAnsi="Comic Sans MS"/>
          <w:sz w:val="20"/>
          <w:szCs w:val="20"/>
        </w:rPr>
        <w:t>Jennifer Campbell, Head Teacher</w:t>
      </w:r>
    </w:p>
    <w:p w:rsidR="00122A6C" w:rsidRPr="00C34DAB" w:rsidRDefault="00122A6C" w:rsidP="00122A6C">
      <w:pPr>
        <w:rPr>
          <w:rFonts w:ascii="Comic Sans MS" w:hAnsi="Comic Sans MS"/>
          <w:sz w:val="20"/>
          <w:szCs w:val="20"/>
        </w:rPr>
      </w:pPr>
      <w:r w:rsidRPr="00C34DAB">
        <w:rPr>
          <w:rFonts w:ascii="Comic Sans MS" w:hAnsi="Comic Sans MS"/>
          <w:sz w:val="20"/>
          <w:szCs w:val="20"/>
        </w:rPr>
        <w:t>To be reviewed on: January 202</w:t>
      </w:r>
      <w:r w:rsidR="00F00CAA">
        <w:rPr>
          <w:rFonts w:ascii="Comic Sans MS" w:hAnsi="Comic Sans MS"/>
          <w:sz w:val="20"/>
          <w:szCs w:val="20"/>
        </w:rPr>
        <w:t>7</w:t>
      </w:r>
    </w:p>
    <w:p w:rsidR="00900D8F" w:rsidRPr="00C34DAB" w:rsidRDefault="00900D8F" w:rsidP="00122A6C">
      <w:pPr>
        <w:rPr>
          <w:rFonts w:ascii="Comic Sans MS" w:hAnsi="Comic Sans MS"/>
          <w:b/>
          <w:u w:val="single"/>
        </w:rPr>
      </w:pPr>
    </w:p>
    <w:sectPr w:rsidR="00900D8F" w:rsidRPr="00C34DAB" w:rsidSect="00C34DAB">
      <w:headerReference w:type="default" r:id="rId8"/>
      <w:pgSz w:w="11906" w:h="16838"/>
      <w:pgMar w:top="1135" w:right="991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FF" w:rsidRDefault="005262FF" w:rsidP="005262FF">
      <w:pPr>
        <w:spacing w:after="0" w:line="240" w:lineRule="auto"/>
      </w:pPr>
      <w:r>
        <w:separator/>
      </w:r>
    </w:p>
  </w:endnote>
  <w:endnote w:type="continuationSeparator" w:id="0">
    <w:p w:rsidR="005262FF" w:rsidRDefault="005262FF" w:rsidP="0052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FF" w:rsidRDefault="005262FF" w:rsidP="005262FF">
      <w:pPr>
        <w:spacing w:after="0" w:line="240" w:lineRule="auto"/>
      </w:pPr>
      <w:r>
        <w:separator/>
      </w:r>
    </w:p>
  </w:footnote>
  <w:footnote w:type="continuationSeparator" w:id="0">
    <w:p w:rsidR="005262FF" w:rsidRDefault="005262FF" w:rsidP="0052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2FF" w:rsidRDefault="005262FF" w:rsidP="005262FF">
    <w:pPr>
      <w:pStyle w:val="Header"/>
    </w:pPr>
    <w:r>
      <w:rPr>
        <w:b/>
        <w:noProof/>
        <w:color w:val="FF0000"/>
        <w:lang w:eastAsia="en-GB"/>
      </w:rPr>
      <w:t xml:space="preserve">                                                                                                                       </w:t>
    </w:r>
    <w:r w:rsidRPr="00E72E51">
      <w:rPr>
        <w:b/>
        <w:noProof/>
        <w:color w:val="FF0000"/>
        <w:lang w:eastAsia="en-GB"/>
      </w:rPr>
      <w:drawing>
        <wp:inline distT="0" distB="0" distL="0" distR="0">
          <wp:extent cx="1838325" cy="314325"/>
          <wp:effectExtent l="0" t="0" r="9525" b="9525"/>
          <wp:docPr id="9" name="Picture 9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2ED"/>
    <w:multiLevelType w:val="hybridMultilevel"/>
    <w:tmpl w:val="62EA18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504AFB"/>
    <w:multiLevelType w:val="hybridMultilevel"/>
    <w:tmpl w:val="AB3467A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108E7"/>
    <w:multiLevelType w:val="hybridMultilevel"/>
    <w:tmpl w:val="4AE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AF2"/>
    <w:multiLevelType w:val="hybridMultilevel"/>
    <w:tmpl w:val="CA34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649AA"/>
    <w:multiLevelType w:val="hybridMultilevel"/>
    <w:tmpl w:val="9E36F8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8B72233"/>
    <w:multiLevelType w:val="hybridMultilevel"/>
    <w:tmpl w:val="E640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C"/>
    <w:rsid w:val="00122A6C"/>
    <w:rsid w:val="00385811"/>
    <w:rsid w:val="003E70A9"/>
    <w:rsid w:val="0044250B"/>
    <w:rsid w:val="005262FF"/>
    <w:rsid w:val="00560C72"/>
    <w:rsid w:val="005820BF"/>
    <w:rsid w:val="006632E1"/>
    <w:rsid w:val="00900D8F"/>
    <w:rsid w:val="009A2DEA"/>
    <w:rsid w:val="00A1482C"/>
    <w:rsid w:val="00C34DAB"/>
    <w:rsid w:val="00D44180"/>
    <w:rsid w:val="00D87ABD"/>
    <w:rsid w:val="00F00CAA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A447D40-DC19-4C48-B9B8-7391B73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FF"/>
  </w:style>
  <w:style w:type="paragraph" w:styleId="Footer">
    <w:name w:val="footer"/>
    <w:basedOn w:val="Normal"/>
    <w:link w:val="FooterChar"/>
    <w:uiPriority w:val="99"/>
    <w:unhideWhenUsed/>
    <w:rsid w:val="0052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Mahindru</dc:creator>
  <cp:keywords/>
  <dc:description/>
  <cp:lastModifiedBy>108LGlendinning</cp:lastModifiedBy>
  <cp:revision>2</cp:revision>
  <dcterms:created xsi:type="dcterms:W3CDTF">2026-02-06T10:35:00Z</dcterms:created>
  <dcterms:modified xsi:type="dcterms:W3CDTF">2026-02-06T10:35:00Z</dcterms:modified>
</cp:coreProperties>
</file>